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1FCE4" w14:textId="77777777" w:rsidR="00A828BD" w:rsidRDefault="00A828BD" w:rsidP="00A828BD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  <w:bookmarkStart w:id="0" w:name="_Hlk5099229"/>
    </w:p>
    <w:p w14:paraId="346FB588" w14:textId="77777777" w:rsidR="00A828BD" w:rsidRDefault="00A828BD" w:rsidP="00A828BD">
      <w:pPr>
        <w:keepNext/>
        <w:jc w:val="center"/>
        <w:outlineLvl w:val="0"/>
        <w:rPr>
          <w:rStyle w:val="Wyrnieniedelikatne"/>
        </w:rPr>
      </w:pPr>
      <w:r>
        <w:rPr>
          <w:rFonts w:ascii="Arial" w:hAnsi="Arial" w:cs="Arial"/>
          <w:b/>
          <w:bCs/>
          <w:szCs w:val="28"/>
        </w:rPr>
        <w:t>KARTA KURSU (realizowanego w specjalności)</w:t>
      </w:r>
    </w:p>
    <w:p w14:paraId="3C94023D" w14:textId="77777777" w:rsidR="00A828BD" w:rsidRDefault="00A828BD" w:rsidP="00A828BD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</w:p>
    <w:p w14:paraId="1526C437" w14:textId="77777777" w:rsidR="00A828BD" w:rsidRDefault="00A828BD" w:rsidP="00A828BD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</w:p>
    <w:p w14:paraId="05E8710E" w14:textId="1CFB09FB" w:rsidR="00A828BD" w:rsidRDefault="00A828BD" w:rsidP="00A828BD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 xml:space="preserve">       </w:t>
      </w:r>
      <w:r w:rsidRPr="00A828BD">
        <w:rPr>
          <w:rFonts w:ascii="Arial" w:hAnsi="Arial" w:cs="Arial"/>
          <w:b/>
          <w:bCs/>
          <w:szCs w:val="28"/>
        </w:rPr>
        <w:t>Język francuski stosowany – języki specjalistyczne</w:t>
      </w: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</w:p>
    <w:p w14:paraId="4145E4A7" w14:textId="77777777" w:rsidR="00A828BD" w:rsidRDefault="00A828BD" w:rsidP="00A828BD">
      <w:pPr>
        <w:keepNext/>
        <w:jc w:val="center"/>
        <w:outlineLvl w:val="0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(nazwa specjalności)</w:t>
      </w:r>
    </w:p>
    <w:bookmarkEnd w:id="0"/>
    <w:p w14:paraId="5D84AEC4" w14:textId="77777777" w:rsidR="00EA74B5" w:rsidRDefault="00EA74B5" w:rsidP="00EA74B5">
      <w:pPr>
        <w:jc w:val="center"/>
        <w:rPr>
          <w:sz w:val="20"/>
          <w:szCs w:val="20"/>
        </w:rPr>
      </w:pPr>
    </w:p>
    <w:p w14:paraId="46318B11" w14:textId="77777777" w:rsidR="00EA74B5" w:rsidRDefault="00EA74B5" w:rsidP="00EA74B5">
      <w:pPr>
        <w:autoSpaceDE/>
        <w:autoSpaceDN w:val="0"/>
        <w:jc w:val="center"/>
        <w:rPr>
          <w:sz w:val="20"/>
          <w:szCs w:val="20"/>
        </w:rPr>
      </w:pPr>
    </w:p>
    <w:p w14:paraId="75B0DA4C" w14:textId="77777777" w:rsidR="00EA74B5" w:rsidRDefault="00EA74B5" w:rsidP="00EA74B5">
      <w:pPr>
        <w:autoSpaceDE/>
        <w:autoSpaceDN w:val="0"/>
        <w:jc w:val="center"/>
        <w:rPr>
          <w:sz w:val="20"/>
          <w:szCs w:val="20"/>
        </w:rPr>
      </w:pPr>
    </w:p>
    <w:tbl>
      <w:tblPr>
        <w:tblW w:w="9183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198"/>
      </w:tblGrid>
      <w:tr w:rsidR="00EA74B5" w14:paraId="703AE78D" w14:textId="77777777" w:rsidTr="003E3811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CB38E9F" w14:textId="77777777" w:rsidR="00EA74B5" w:rsidRDefault="00EA74B5">
            <w:pPr>
              <w:autoSpaceDE/>
              <w:autoSpaceDN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719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F732ABA" w14:textId="7BDBB116" w:rsidR="00EA74B5" w:rsidRDefault="00EA74B5">
            <w:pPr>
              <w:pStyle w:val="Tytu"/>
              <w:spacing w:line="256" w:lineRule="auto"/>
              <w:rPr>
                <w:sz w:val="20"/>
                <w:szCs w:val="20"/>
                <w:lang w:eastAsia="en-US"/>
              </w:rPr>
            </w:pPr>
            <w:bookmarkStart w:id="1" w:name="_Toc493850883"/>
            <w:r>
              <w:rPr>
                <w:sz w:val="20"/>
                <w:szCs w:val="20"/>
                <w:lang w:eastAsia="en-US"/>
              </w:rPr>
              <w:t>Analiza tekst</w:t>
            </w:r>
            <w:r w:rsidR="00060FC5">
              <w:rPr>
                <w:sz w:val="20"/>
                <w:szCs w:val="20"/>
                <w:lang w:eastAsia="en-US"/>
              </w:rPr>
              <w:t>u</w:t>
            </w:r>
            <w:r>
              <w:rPr>
                <w:sz w:val="20"/>
                <w:szCs w:val="20"/>
                <w:lang w:eastAsia="en-US"/>
              </w:rPr>
              <w:t xml:space="preserve"> specjalistyczn</w:t>
            </w:r>
            <w:bookmarkEnd w:id="1"/>
            <w:r w:rsidR="00060FC5">
              <w:rPr>
                <w:sz w:val="20"/>
                <w:szCs w:val="20"/>
                <w:lang w:eastAsia="en-US"/>
              </w:rPr>
              <w:t>ego</w:t>
            </w:r>
          </w:p>
        </w:tc>
      </w:tr>
      <w:tr w:rsidR="00EA74B5" w:rsidRPr="008E7143" w14:paraId="554D06CA" w14:textId="77777777" w:rsidTr="003E3811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ED1FF17" w14:textId="77777777" w:rsidR="00EA74B5" w:rsidRDefault="00EA74B5">
            <w:pPr>
              <w:autoSpaceDE/>
              <w:autoSpaceDN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Nazwa w j. ang.</w:t>
            </w:r>
          </w:p>
        </w:tc>
        <w:tc>
          <w:tcPr>
            <w:tcW w:w="719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933DA5C" w14:textId="6D6494A4" w:rsidR="00EA74B5" w:rsidRPr="00060FC5" w:rsidRDefault="008E7143" w:rsidP="00060FC5">
            <w:pPr>
              <w:pStyle w:val="Zawartotabeli"/>
              <w:spacing w:line="256" w:lineRule="auto"/>
              <w:rPr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GB" w:eastAsia="en-US"/>
              </w:rPr>
              <w:t>Analysis of the spec</w:t>
            </w:r>
            <w:r w:rsidR="0086249D">
              <w:rPr>
                <w:sz w:val="20"/>
                <w:szCs w:val="20"/>
                <w:lang w:val="en-GB" w:eastAsia="en-US"/>
              </w:rPr>
              <w:t>i</w:t>
            </w:r>
            <w:r>
              <w:rPr>
                <w:sz w:val="20"/>
                <w:szCs w:val="20"/>
                <w:lang w:val="en-GB" w:eastAsia="en-US"/>
              </w:rPr>
              <w:t>alised text</w:t>
            </w:r>
          </w:p>
        </w:tc>
      </w:tr>
    </w:tbl>
    <w:p w14:paraId="070A4788" w14:textId="77777777" w:rsidR="00EA74B5" w:rsidRPr="00060FC5" w:rsidRDefault="00EA74B5" w:rsidP="00EA74B5">
      <w:pPr>
        <w:jc w:val="center"/>
        <w:rPr>
          <w:sz w:val="20"/>
          <w:szCs w:val="20"/>
          <w:lang w:val="en-GB"/>
        </w:rPr>
      </w:pPr>
    </w:p>
    <w:tbl>
      <w:tblPr>
        <w:tblW w:w="9156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2777"/>
      </w:tblGrid>
      <w:tr w:rsidR="00EA74B5" w14:paraId="28AF5931" w14:textId="77777777" w:rsidTr="003E3811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066DF35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758DD3EF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Kierownik Katedry Językoznawstwa Romańskiego</w:t>
            </w:r>
          </w:p>
        </w:tc>
        <w:tc>
          <w:tcPr>
            <w:tcW w:w="27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D08764D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Zespół dydaktyczny</w:t>
            </w:r>
          </w:p>
        </w:tc>
      </w:tr>
      <w:tr w:rsidR="00EA74B5" w14:paraId="10EA34A4" w14:textId="77777777" w:rsidTr="003E3811">
        <w:trPr>
          <w:cantSplit/>
          <w:trHeight w:val="458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9FD71E2" w14:textId="77777777" w:rsidR="00EA74B5" w:rsidRDefault="00EA74B5">
            <w:pPr>
              <w:widowControl/>
              <w:suppressAutoHyphens w:val="0"/>
              <w:autoSpaceDE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B06D713" w14:textId="77777777" w:rsidR="00EA74B5" w:rsidRDefault="00EA74B5">
            <w:pPr>
              <w:widowControl/>
              <w:suppressAutoHyphens w:val="0"/>
              <w:autoSpaceDE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77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1075C3EE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Katedra Językoznawstwa Romańskiego</w:t>
            </w:r>
          </w:p>
        </w:tc>
      </w:tr>
      <w:tr w:rsidR="00EA74B5" w14:paraId="2652B929" w14:textId="77777777" w:rsidTr="003E3811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14:paraId="03F22D61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7CC3A5BF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77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8BA8379" w14:textId="77777777" w:rsidR="00EA74B5" w:rsidRDefault="00EA74B5">
            <w:pPr>
              <w:widowControl/>
              <w:suppressAutoHyphens w:val="0"/>
              <w:autoSpaceDE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EA74B5" w14:paraId="47494873" w14:textId="77777777" w:rsidTr="003E3811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E962BA4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721512EF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77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D844B4B" w14:textId="77777777" w:rsidR="00EA74B5" w:rsidRDefault="00EA74B5">
            <w:pPr>
              <w:widowControl/>
              <w:suppressAutoHyphens w:val="0"/>
              <w:autoSpaceDE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</w:tbl>
    <w:p w14:paraId="616D3333" w14:textId="77777777" w:rsidR="00EA74B5" w:rsidRDefault="00EA74B5" w:rsidP="00EA74B5">
      <w:pPr>
        <w:rPr>
          <w:sz w:val="20"/>
          <w:szCs w:val="20"/>
        </w:rPr>
      </w:pPr>
    </w:p>
    <w:p w14:paraId="35521A0C" w14:textId="77777777" w:rsidR="00EA74B5" w:rsidRDefault="00EA74B5" w:rsidP="00EA74B5">
      <w:pPr>
        <w:rPr>
          <w:sz w:val="20"/>
          <w:szCs w:val="20"/>
        </w:rPr>
      </w:pPr>
      <w:r>
        <w:rPr>
          <w:sz w:val="20"/>
          <w:szCs w:val="20"/>
        </w:rPr>
        <w:t>Opis kursu (cele kształcenia)</w:t>
      </w:r>
    </w:p>
    <w:p w14:paraId="29BE1521" w14:textId="77777777" w:rsidR="00EA74B5" w:rsidRDefault="00EA74B5" w:rsidP="00EA74B5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EA74B5" w14:paraId="789BB448" w14:textId="77777777" w:rsidTr="00EA74B5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7B93E66" w14:textId="69ECBAF2" w:rsidR="00EA74B5" w:rsidRDefault="00EA74B5" w:rsidP="006F485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Celem zajęć jest pogłębienie znajomości słownictwa specjalistycznego u studentów w oparciu o pracę z tekstem specjalistycznym </w:t>
            </w:r>
            <w:r w:rsidR="009972E2">
              <w:rPr>
                <w:sz w:val="20"/>
                <w:szCs w:val="20"/>
                <w:lang w:eastAsia="en-US"/>
              </w:rPr>
              <w:t xml:space="preserve">poprzez dokonywanie </w:t>
            </w:r>
            <w:r w:rsidR="00573D16" w:rsidRPr="00573D16">
              <w:rPr>
                <w:sz w:val="20"/>
                <w:szCs w:val="20"/>
                <w:lang w:eastAsia="en-US"/>
              </w:rPr>
              <w:t xml:space="preserve">ich analizy </w:t>
            </w:r>
            <w:r w:rsidR="00870B07">
              <w:rPr>
                <w:sz w:val="20"/>
                <w:szCs w:val="20"/>
                <w:lang w:eastAsia="en-US"/>
              </w:rPr>
              <w:t xml:space="preserve">leksykalnej, semantycznej i pragmatycznej </w:t>
            </w:r>
            <w:r w:rsidR="009972E2">
              <w:rPr>
                <w:sz w:val="20"/>
                <w:szCs w:val="20"/>
                <w:lang w:eastAsia="en-US"/>
              </w:rPr>
              <w:t>oraz tłumaczenia francusko-polskiego i polsko-francuskiego.</w:t>
            </w:r>
          </w:p>
        </w:tc>
      </w:tr>
    </w:tbl>
    <w:p w14:paraId="08601736" w14:textId="77777777" w:rsidR="00EA74B5" w:rsidRDefault="00EA74B5" w:rsidP="00EA74B5">
      <w:pPr>
        <w:rPr>
          <w:sz w:val="20"/>
          <w:szCs w:val="20"/>
        </w:rPr>
      </w:pPr>
    </w:p>
    <w:p w14:paraId="69671934" w14:textId="77777777" w:rsidR="00EA74B5" w:rsidRDefault="00EA74B5" w:rsidP="00EA74B5">
      <w:pPr>
        <w:rPr>
          <w:sz w:val="20"/>
          <w:szCs w:val="20"/>
        </w:rPr>
      </w:pPr>
      <w:r>
        <w:rPr>
          <w:sz w:val="20"/>
          <w:szCs w:val="20"/>
        </w:rPr>
        <w:t>Warunki wstępne</w:t>
      </w:r>
    </w:p>
    <w:p w14:paraId="333ECEA3" w14:textId="77777777" w:rsidR="00EA74B5" w:rsidRDefault="00EA74B5" w:rsidP="00EA74B5">
      <w:pPr>
        <w:rPr>
          <w:sz w:val="20"/>
          <w:szCs w:val="20"/>
        </w:rPr>
      </w:pPr>
    </w:p>
    <w:tbl>
      <w:tblPr>
        <w:tblW w:w="9156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215"/>
      </w:tblGrid>
      <w:tr w:rsidR="00EA74B5" w14:paraId="48CD5CD3" w14:textId="77777777" w:rsidTr="003E3811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B8A0887" w14:textId="77777777" w:rsidR="00EA74B5" w:rsidRDefault="00EA74B5">
            <w:pPr>
              <w:autoSpaceDE/>
              <w:autoSpaceDN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Wiedza</w:t>
            </w:r>
          </w:p>
        </w:tc>
        <w:tc>
          <w:tcPr>
            <w:tcW w:w="72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975D731" w14:textId="42CD5BAF" w:rsidR="00EA74B5" w:rsidRDefault="00324722">
            <w:pPr>
              <w:widowControl/>
              <w:suppressAutoHyphens w:val="0"/>
              <w:autoSpaceDE/>
              <w:autoSpaceDN w:val="0"/>
              <w:spacing w:line="256" w:lineRule="auto"/>
              <w:rPr>
                <w:sz w:val="20"/>
                <w:szCs w:val="20"/>
                <w:lang w:eastAsia="en-US"/>
              </w:rPr>
            </w:pPr>
            <w:r w:rsidRPr="00324722">
              <w:rPr>
                <w:sz w:val="20"/>
                <w:szCs w:val="20"/>
                <w:lang w:eastAsia="en-US"/>
              </w:rPr>
              <w:t>Ogólna wiedza lingwistyczna zdobyta w dotychczasowej edukacji</w:t>
            </w:r>
          </w:p>
        </w:tc>
      </w:tr>
      <w:tr w:rsidR="00EA74B5" w14:paraId="499F869A" w14:textId="77777777" w:rsidTr="003E3811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96EE552" w14:textId="77777777" w:rsidR="00EA74B5" w:rsidRDefault="00EA74B5">
            <w:pPr>
              <w:autoSpaceDE/>
              <w:autoSpaceDN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72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E602605" w14:textId="2B3ADED2" w:rsidR="00EA74B5" w:rsidRDefault="00EA74B5">
            <w:pPr>
              <w:autoSpaceDE/>
              <w:autoSpaceDN w:val="0"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EA74B5" w14:paraId="18A7FA41" w14:textId="77777777" w:rsidTr="003E381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7FB944C" w14:textId="77777777" w:rsidR="00EA74B5" w:rsidRDefault="00EA74B5">
            <w:pPr>
              <w:autoSpaceDE/>
              <w:autoSpaceDN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Kursy</w:t>
            </w:r>
          </w:p>
        </w:tc>
        <w:tc>
          <w:tcPr>
            <w:tcW w:w="72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0DAE59F" w14:textId="1B503A9A" w:rsidR="00EA74B5" w:rsidRDefault="00EA74B5">
            <w:pPr>
              <w:autoSpaceDE/>
              <w:autoSpaceDN w:val="0"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</w:tbl>
    <w:p w14:paraId="7F383BE4" w14:textId="77777777" w:rsidR="00EA74B5" w:rsidRDefault="00EA74B5" w:rsidP="00EA74B5">
      <w:pPr>
        <w:rPr>
          <w:sz w:val="20"/>
          <w:szCs w:val="20"/>
        </w:rPr>
      </w:pPr>
    </w:p>
    <w:p w14:paraId="2B5EA772" w14:textId="07CE0A6F" w:rsidR="00EA74B5" w:rsidRDefault="00EA74B5" w:rsidP="00EA74B5">
      <w:pPr>
        <w:rPr>
          <w:sz w:val="20"/>
          <w:szCs w:val="20"/>
        </w:rPr>
      </w:pPr>
      <w:r>
        <w:rPr>
          <w:sz w:val="20"/>
          <w:szCs w:val="20"/>
        </w:rPr>
        <w:t xml:space="preserve">Efekty </w:t>
      </w:r>
      <w:r w:rsidR="006908EC" w:rsidRPr="006908EC">
        <w:rPr>
          <w:sz w:val="20"/>
          <w:szCs w:val="20"/>
        </w:rPr>
        <w:t>uczenia się</w:t>
      </w:r>
    </w:p>
    <w:p w14:paraId="694A7F94" w14:textId="77777777" w:rsidR="00EA74B5" w:rsidRDefault="00EA74B5" w:rsidP="00EA74B5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0"/>
        <w:gridCol w:w="4980"/>
        <w:gridCol w:w="2274"/>
      </w:tblGrid>
      <w:tr w:rsidR="00E178B5" w14:paraId="6340E566" w14:textId="77777777" w:rsidTr="00EA74B5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A0D2F53" w14:textId="77777777" w:rsidR="00EA74B5" w:rsidRDefault="00EA74B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6DD65D6" w14:textId="1578E4F8" w:rsidR="00EA74B5" w:rsidRDefault="00EA74B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Efekt </w:t>
            </w:r>
            <w:r w:rsidR="006908EC" w:rsidRPr="006908EC">
              <w:rPr>
                <w:sz w:val="20"/>
                <w:szCs w:val="20"/>
                <w:lang w:eastAsia="en-US"/>
              </w:rPr>
              <w:t xml:space="preserve">uczenia się </w:t>
            </w:r>
            <w:r>
              <w:rPr>
                <w:sz w:val="20"/>
                <w:szCs w:val="20"/>
                <w:lang w:eastAsia="en-US"/>
              </w:rPr>
              <w:t>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4091592" w14:textId="77777777" w:rsidR="00A828BD" w:rsidRDefault="00A828BD" w:rsidP="00A828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14:paraId="46987EAF" w14:textId="6B8D3F7A" w:rsidR="00EA74B5" w:rsidRDefault="00A828BD" w:rsidP="00A828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(określonych w karcie programu studiów dla specjalności)</w:t>
            </w:r>
          </w:p>
        </w:tc>
      </w:tr>
      <w:tr w:rsidR="00DF5528" w14:paraId="0C955070" w14:textId="77777777" w:rsidTr="00EA74B5">
        <w:trPr>
          <w:cantSplit/>
          <w:trHeight w:val="1509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BAD747D" w14:textId="77777777" w:rsidR="00EA74B5" w:rsidRDefault="00EA74B5">
            <w:pPr>
              <w:widowControl/>
              <w:suppressAutoHyphens w:val="0"/>
              <w:autoSpaceDE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85AB19B" w14:textId="219A0664" w:rsidR="00EA74B5" w:rsidRDefault="00EA74B5">
            <w:pPr>
              <w:spacing w:line="256" w:lineRule="auto"/>
              <w:rPr>
                <w:rFonts w:eastAsia="MyriadPro-Regular"/>
                <w:sz w:val="20"/>
                <w:szCs w:val="20"/>
                <w:lang w:eastAsia="en-US"/>
              </w:rPr>
            </w:pPr>
            <w:r>
              <w:rPr>
                <w:rFonts w:eastAsia="MyriadPro-Regular"/>
                <w:sz w:val="20"/>
                <w:szCs w:val="20"/>
                <w:lang w:eastAsia="en-US"/>
              </w:rPr>
              <w:t xml:space="preserve">W01_Zna terminologię </w:t>
            </w:r>
            <w:r w:rsidR="00541335">
              <w:rPr>
                <w:rFonts w:eastAsia="MyriadPro-Regular"/>
                <w:sz w:val="20"/>
                <w:szCs w:val="20"/>
                <w:lang w:eastAsia="en-US"/>
              </w:rPr>
              <w:t>specjalistyczną z wybranych dziedzin</w:t>
            </w:r>
            <w:r w:rsidR="00E178B5">
              <w:rPr>
                <w:rFonts w:eastAsia="MyriadPro-Regular"/>
                <w:sz w:val="20"/>
                <w:szCs w:val="20"/>
                <w:lang w:eastAsia="en-US"/>
              </w:rPr>
              <w:t xml:space="preserve"> </w:t>
            </w:r>
            <w:r w:rsidR="00541335">
              <w:rPr>
                <w:rFonts w:eastAsia="MyriadPro-Regular"/>
                <w:sz w:val="20"/>
                <w:szCs w:val="20"/>
                <w:lang w:eastAsia="en-US"/>
              </w:rPr>
              <w:t>w język</w:t>
            </w:r>
            <w:r w:rsidR="009D539A">
              <w:rPr>
                <w:rFonts w:eastAsia="MyriadPro-Regular"/>
                <w:sz w:val="20"/>
                <w:szCs w:val="20"/>
                <w:lang w:eastAsia="en-US"/>
              </w:rPr>
              <w:t>ach</w:t>
            </w:r>
            <w:r w:rsidR="00541335">
              <w:rPr>
                <w:rFonts w:eastAsia="MyriadPro-Regular"/>
                <w:sz w:val="20"/>
                <w:szCs w:val="20"/>
                <w:lang w:eastAsia="en-US"/>
              </w:rPr>
              <w:t xml:space="preserve"> francuskim i polskim.</w:t>
            </w:r>
          </w:p>
          <w:p w14:paraId="36860F47" w14:textId="48B49790" w:rsidR="00EA74B5" w:rsidRDefault="00EA74B5">
            <w:pPr>
              <w:spacing w:line="256" w:lineRule="auto"/>
              <w:rPr>
                <w:rFonts w:eastAsia="MyriadPro-Regular"/>
                <w:sz w:val="20"/>
                <w:szCs w:val="20"/>
                <w:lang w:eastAsia="en-US"/>
              </w:rPr>
            </w:pPr>
            <w:r>
              <w:rPr>
                <w:rFonts w:eastAsia="MyriadPro-Regular"/>
                <w:sz w:val="20"/>
                <w:szCs w:val="20"/>
                <w:lang w:eastAsia="en-US"/>
              </w:rPr>
              <w:t>W02_</w:t>
            </w:r>
            <w:r w:rsidR="00274C36">
              <w:t xml:space="preserve"> </w:t>
            </w:r>
            <w:r w:rsidR="00274C36" w:rsidRPr="00274C36">
              <w:rPr>
                <w:rFonts w:eastAsia="MyriadPro-Regular"/>
                <w:sz w:val="20"/>
                <w:szCs w:val="20"/>
                <w:lang w:eastAsia="en-US"/>
              </w:rPr>
              <w:t>Zna i rozumie podstawowe metody analizy i interpretacji różnych gatunków tekstów</w:t>
            </w:r>
            <w:r w:rsidR="00E178B5">
              <w:rPr>
                <w:rFonts w:eastAsia="MyriadPro-Regular"/>
                <w:sz w:val="20"/>
                <w:szCs w:val="20"/>
                <w:lang w:eastAsia="en-US"/>
              </w:rPr>
              <w:t>.</w:t>
            </w:r>
          </w:p>
          <w:p w14:paraId="5004E52B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6D87C4F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K1_W02</w:t>
            </w:r>
          </w:p>
          <w:p w14:paraId="1A25CCCD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  <w:p w14:paraId="372E8FBE" w14:textId="27FCCE83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K1_W0</w:t>
            </w:r>
            <w:r w:rsidR="00274C36">
              <w:rPr>
                <w:sz w:val="20"/>
                <w:szCs w:val="20"/>
                <w:lang w:eastAsia="en-US"/>
              </w:rPr>
              <w:t>5</w:t>
            </w:r>
          </w:p>
          <w:p w14:paraId="7DA3B64B" w14:textId="6BBF5A41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</w:tbl>
    <w:p w14:paraId="573B8F76" w14:textId="77777777" w:rsidR="00EA74B5" w:rsidRDefault="00EA74B5" w:rsidP="00EA74B5">
      <w:pPr>
        <w:rPr>
          <w:sz w:val="20"/>
          <w:szCs w:val="20"/>
        </w:rPr>
      </w:pPr>
    </w:p>
    <w:tbl>
      <w:tblPr>
        <w:tblW w:w="9139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1909"/>
      </w:tblGrid>
      <w:tr w:rsidR="00EA74B5" w14:paraId="7B3BA738" w14:textId="77777777" w:rsidTr="003E3811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2FB733E" w14:textId="77777777" w:rsidR="00EA74B5" w:rsidRDefault="00EA74B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380CF0B" w14:textId="47466706" w:rsidR="00EA74B5" w:rsidRDefault="00EA74B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Efekt </w:t>
            </w:r>
            <w:r w:rsidR="006908EC" w:rsidRPr="006908EC">
              <w:rPr>
                <w:sz w:val="20"/>
                <w:szCs w:val="20"/>
                <w:lang w:eastAsia="en-US"/>
              </w:rPr>
              <w:t xml:space="preserve">uczenia się </w:t>
            </w:r>
            <w:r>
              <w:rPr>
                <w:sz w:val="20"/>
                <w:szCs w:val="20"/>
                <w:lang w:eastAsia="en-US"/>
              </w:rPr>
              <w:t>dla kursu</w:t>
            </w:r>
          </w:p>
        </w:tc>
        <w:tc>
          <w:tcPr>
            <w:tcW w:w="19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447090C" w14:textId="77777777" w:rsidR="00A828BD" w:rsidRDefault="00A828BD" w:rsidP="00A828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14:paraId="1F939158" w14:textId="4432F204" w:rsidR="00EA74B5" w:rsidRDefault="00A828BD" w:rsidP="00A828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(określonych w karcie programu studiów dla specjalności)</w:t>
            </w:r>
          </w:p>
        </w:tc>
      </w:tr>
      <w:tr w:rsidR="00EA74B5" w14:paraId="6BE0333A" w14:textId="77777777" w:rsidTr="003E3811">
        <w:trPr>
          <w:cantSplit/>
          <w:trHeight w:val="98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A8B0FC6" w14:textId="77777777" w:rsidR="00EA74B5" w:rsidRDefault="00EA74B5">
            <w:pPr>
              <w:widowControl/>
              <w:suppressAutoHyphens w:val="0"/>
              <w:autoSpaceDE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17CB1B36" w14:textId="1D8A8C8F" w:rsidR="00EA74B5" w:rsidRPr="007D3855" w:rsidRDefault="00EA74B5">
            <w:pPr>
              <w:spacing w:line="256" w:lineRule="auto"/>
              <w:rPr>
                <w:rFonts w:eastAsia="MyriadPro-Regular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U01_</w:t>
            </w:r>
            <w:r w:rsidR="00F745A8">
              <w:rPr>
                <w:sz w:val="20"/>
                <w:szCs w:val="20"/>
                <w:lang w:eastAsia="en-US"/>
              </w:rPr>
              <w:t>P</w:t>
            </w:r>
            <w:r>
              <w:rPr>
                <w:rFonts w:eastAsia="MyriadPro-Regular"/>
                <w:sz w:val="20"/>
                <w:szCs w:val="20"/>
                <w:lang w:eastAsia="en-US"/>
              </w:rPr>
              <w:t>otrafi analizować teksty specjalistyczne</w:t>
            </w:r>
            <w:r w:rsidR="00E178B5">
              <w:rPr>
                <w:rFonts w:eastAsia="MyriadPro-Regular"/>
                <w:sz w:val="20"/>
                <w:szCs w:val="20"/>
                <w:lang w:eastAsia="en-US"/>
              </w:rPr>
              <w:t>.</w:t>
            </w:r>
          </w:p>
          <w:p w14:paraId="65DFADB9" w14:textId="673F013F" w:rsidR="00EA74B5" w:rsidRDefault="00EA74B5">
            <w:pPr>
              <w:spacing w:line="256" w:lineRule="auto"/>
              <w:rPr>
                <w:rFonts w:eastAsia="MyriadPro-Regular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U0</w:t>
            </w:r>
            <w:r w:rsidR="00E47837"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>_</w:t>
            </w:r>
            <w:r w:rsidR="00F745A8">
              <w:rPr>
                <w:sz w:val="20"/>
                <w:szCs w:val="20"/>
                <w:lang w:eastAsia="en-US"/>
              </w:rPr>
              <w:t>R</w:t>
            </w:r>
            <w:r>
              <w:rPr>
                <w:rFonts w:eastAsia="MyriadPro-Regular"/>
                <w:sz w:val="20"/>
                <w:szCs w:val="20"/>
                <w:lang w:eastAsia="en-US"/>
              </w:rPr>
              <w:t>ozpoznaje różne rodzaje tekstów</w:t>
            </w:r>
            <w:r w:rsidR="00E178B5">
              <w:rPr>
                <w:rFonts w:eastAsia="MyriadPro-Regular"/>
                <w:sz w:val="20"/>
                <w:szCs w:val="20"/>
                <w:lang w:eastAsia="en-US"/>
              </w:rPr>
              <w:t>.</w:t>
            </w:r>
          </w:p>
          <w:p w14:paraId="51187A82" w14:textId="288B302A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320A113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K1_U01</w:t>
            </w:r>
          </w:p>
          <w:p w14:paraId="71913D0E" w14:textId="6321E2AD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K1_U04</w:t>
            </w:r>
          </w:p>
        </w:tc>
      </w:tr>
    </w:tbl>
    <w:p w14:paraId="131A1CB4" w14:textId="77777777" w:rsidR="00EA74B5" w:rsidRDefault="00EA74B5" w:rsidP="00EA74B5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5"/>
        <w:gridCol w:w="4914"/>
        <w:gridCol w:w="2305"/>
      </w:tblGrid>
      <w:tr w:rsidR="00EA74B5" w14:paraId="7D3CE1FF" w14:textId="77777777" w:rsidTr="00EA74B5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BCBD6C4" w14:textId="77777777" w:rsidR="00EA74B5" w:rsidRDefault="00EA74B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5FB11F2" w14:textId="4EDFE1F9" w:rsidR="00EA74B5" w:rsidRDefault="00EA74B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Efekt </w:t>
            </w:r>
            <w:r w:rsidR="006908EC" w:rsidRPr="006908EC">
              <w:rPr>
                <w:sz w:val="20"/>
                <w:szCs w:val="20"/>
                <w:lang w:eastAsia="en-US"/>
              </w:rPr>
              <w:t xml:space="preserve">uczenia się </w:t>
            </w:r>
            <w:r>
              <w:rPr>
                <w:sz w:val="20"/>
                <w:szCs w:val="20"/>
                <w:lang w:eastAsia="en-US"/>
              </w:rPr>
              <w:t>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D9466E9" w14:textId="77777777" w:rsidR="00A828BD" w:rsidRDefault="00A828BD" w:rsidP="00A828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14:paraId="0BEC2465" w14:textId="713CEFB4" w:rsidR="00EA74B5" w:rsidRDefault="00A828BD" w:rsidP="00A828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(określonych w karcie programu studiów dla specjalności)</w:t>
            </w:r>
          </w:p>
        </w:tc>
      </w:tr>
      <w:tr w:rsidR="00EA74B5" w14:paraId="5FF17F79" w14:textId="77777777" w:rsidTr="00EA74B5">
        <w:trPr>
          <w:cantSplit/>
          <w:trHeight w:val="639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3B6F364" w14:textId="77777777" w:rsidR="00EA74B5" w:rsidRDefault="00EA74B5">
            <w:pPr>
              <w:widowControl/>
              <w:suppressAutoHyphens w:val="0"/>
              <w:autoSpaceDE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3CA411A1" w14:textId="35705112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K01_</w:t>
            </w:r>
            <w:r>
              <w:rPr>
                <w:rFonts w:eastAsia="MyriadPro-Regular"/>
                <w:sz w:val="20"/>
                <w:szCs w:val="20"/>
                <w:lang w:eastAsia="en-US"/>
              </w:rPr>
              <w:t>prawidłowo identyfikuje i rozstrzyga problemy związane z wykonywaniem zawodu</w:t>
            </w:r>
            <w:r w:rsidR="00E178B5">
              <w:rPr>
                <w:rFonts w:eastAsia="MyriadPro-Regular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7D452035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K1_K01</w:t>
            </w:r>
          </w:p>
        </w:tc>
      </w:tr>
    </w:tbl>
    <w:p w14:paraId="4EB4264A" w14:textId="77777777" w:rsidR="00EA74B5" w:rsidRDefault="00EA74B5" w:rsidP="00EA74B5">
      <w:pPr>
        <w:rPr>
          <w:sz w:val="20"/>
          <w:szCs w:val="20"/>
        </w:rPr>
      </w:pPr>
    </w:p>
    <w:tbl>
      <w:tblPr>
        <w:tblW w:w="9211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5"/>
        <w:gridCol w:w="1219"/>
        <w:gridCol w:w="847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695"/>
        <w:gridCol w:w="25"/>
      </w:tblGrid>
      <w:tr w:rsidR="00EA74B5" w14:paraId="25B2B41D" w14:textId="77777777" w:rsidTr="005F0557">
        <w:trPr>
          <w:gridAfter w:val="1"/>
          <w:wAfter w:w="20" w:type="dxa"/>
          <w:cantSplit/>
          <w:trHeight w:val="424"/>
        </w:trPr>
        <w:tc>
          <w:tcPr>
            <w:tcW w:w="9191" w:type="dxa"/>
            <w:gridSpan w:val="13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2DBCD9" w14:textId="77777777" w:rsidR="00EA74B5" w:rsidRDefault="00EA74B5">
            <w:pPr>
              <w:pStyle w:val="Zawartotabeli"/>
              <w:spacing w:line="256" w:lineRule="auto"/>
              <w:ind w:left="45" w:right="13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Organizacja</w:t>
            </w:r>
          </w:p>
        </w:tc>
      </w:tr>
      <w:tr w:rsidR="00EA74B5" w14:paraId="4EF80BF8" w14:textId="77777777" w:rsidTr="005F0557">
        <w:trPr>
          <w:gridAfter w:val="1"/>
          <w:wAfter w:w="20" w:type="dxa"/>
          <w:cantSplit/>
          <w:trHeight w:val="654"/>
        </w:trPr>
        <w:tc>
          <w:tcPr>
            <w:tcW w:w="160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3B489EF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122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01C8804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Wykład</w:t>
            </w:r>
          </w:p>
          <w:p w14:paraId="719AD465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(W)</w:t>
            </w:r>
          </w:p>
        </w:tc>
        <w:tc>
          <w:tcPr>
            <w:tcW w:w="6363" w:type="dxa"/>
            <w:gridSpan w:val="11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D329D1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Ćwiczenia w grupach</w:t>
            </w:r>
          </w:p>
        </w:tc>
      </w:tr>
      <w:tr w:rsidR="00EA74B5" w14:paraId="50E70D3F" w14:textId="77777777" w:rsidTr="005F0557">
        <w:trPr>
          <w:cantSplit/>
          <w:trHeight w:val="477"/>
        </w:trPr>
        <w:tc>
          <w:tcPr>
            <w:tcW w:w="160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CF00927" w14:textId="77777777" w:rsidR="00EA74B5" w:rsidRDefault="00EA74B5">
            <w:pPr>
              <w:widowControl/>
              <w:suppressAutoHyphens w:val="0"/>
              <w:autoSpaceDE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F9BF1C3" w14:textId="77777777" w:rsidR="00EA74B5" w:rsidRDefault="00EA74B5">
            <w:pPr>
              <w:widowControl/>
              <w:suppressAutoHyphens w:val="0"/>
              <w:autoSpaceDE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4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96A273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E3031A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4FAB072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04FE181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38ACE67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F1D3CA1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FABC5F3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BD5F6D5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A6B3773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E3B0A2C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9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A021A32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E</w:t>
            </w:r>
          </w:p>
        </w:tc>
        <w:tc>
          <w:tcPr>
            <w:tcW w:w="2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DB3AC54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A74B5" w14:paraId="784A69D0" w14:textId="77777777" w:rsidTr="005F0557">
        <w:trPr>
          <w:gridAfter w:val="1"/>
          <w:wAfter w:w="20" w:type="dxa"/>
          <w:trHeight w:val="499"/>
        </w:trPr>
        <w:tc>
          <w:tcPr>
            <w:tcW w:w="160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AF417F5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Liczba godzin</w:t>
            </w:r>
          </w:p>
        </w:tc>
        <w:tc>
          <w:tcPr>
            <w:tcW w:w="122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147E554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20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357A65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A534FB" w14:textId="793874D2" w:rsidR="00EA74B5" w:rsidRDefault="000528F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0EE552E" w14:textId="77777777" w:rsidR="00EA74B5" w:rsidRDefault="00EA74B5">
            <w:pPr>
              <w:pStyle w:val="Zawartotabeli"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24690F1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8332F1D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9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EA342E7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14:paraId="59CA3EDB" w14:textId="77777777" w:rsidR="00EA74B5" w:rsidRDefault="00EA74B5" w:rsidP="00EA74B5">
      <w:pPr>
        <w:pStyle w:val="Zawartotabeli"/>
        <w:rPr>
          <w:sz w:val="20"/>
          <w:szCs w:val="20"/>
        </w:rPr>
      </w:pPr>
    </w:p>
    <w:p w14:paraId="3EDA3FC9" w14:textId="77777777" w:rsidR="00EA74B5" w:rsidRDefault="00EA74B5" w:rsidP="00EA74B5">
      <w:pPr>
        <w:rPr>
          <w:sz w:val="20"/>
          <w:szCs w:val="20"/>
        </w:rPr>
      </w:pPr>
      <w:r>
        <w:rPr>
          <w:sz w:val="20"/>
          <w:szCs w:val="20"/>
        </w:rPr>
        <w:t>Opis metod prowadzenia zajęć</w:t>
      </w:r>
    </w:p>
    <w:p w14:paraId="55CDCEE5" w14:textId="77777777" w:rsidR="00EA74B5" w:rsidRDefault="00EA74B5" w:rsidP="00EA74B5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EA74B5" w14:paraId="58D5B8BB" w14:textId="77777777" w:rsidTr="00EA74B5">
        <w:trPr>
          <w:trHeight w:val="99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53870EF7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Metoda zadaniowa oraz komunikacyjna</w:t>
            </w:r>
          </w:p>
          <w:p w14:paraId="7F560985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Metody podające: eksponujące, problemowe, aktywizujące</w:t>
            </w:r>
          </w:p>
          <w:p w14:paraId="0FA8C68D" w14:textId="77777777" w:rsidR="00EA74B5" w:rsidRDefault="00EA74B5">
            <w:pPr>
              <w:pStyle w:val="Zawartotabeli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Metody wspierające autonomiczne uczenie się</w:t>
            </w:r>
          </w:p>
        </w:tc>
      </w:tr>
    </w:tbl>
    <w:p w14:paraId="1A1CCFE7" w14:textId="77777777" w:rsidR="00EA74B5" w:rsidRDefault="00EA74B5" w:rsidP="00EA74B5">
      <w:pPr>
        <w:pStyle w:val="Zawartotabeli"/>
        <w:rPr>
          <w:sz w:val="20"/>
          <w:szCs w:val="20"/>
        </w:rPr>
      </w:pPr>
    </w:p>
    <w:p w14:paraId="5E608EF5" w14:textId="43C6DDEF" w:rsidR="00EA74B5" w:rsidRDefault="00EA74B5" w:rsidP="00EA74B5">
      <w:pPr>
        <w:pStyle w:val="Zawartotabeli"/>
        <w:rPr>
          <w:sz w:val="20"/>
          <w:szCs w:val="20"/>
        </w:rPr>
      </w:pPr>
      <w:r>
        <w:rPr>
          <w:sz w:val="20"/>
          <w:szCs w:val="20"/>
        </w:rPr>
        <w:t xml:space="preserve">Formy sprawdzania efektów </w:t>
      </w:r>
      <w:r w:rsidR="00A828BD" w:rsidRPr="006908EC">
        <w:rPr>
          <w:sz w:val="20"/>
          <w:szCs w:val="20"/>
          <w:lang w:eastAsia="en-US"/>
        </w:rPr>
        <w:t>uczenia się</w:t>
      </w:r>
    </w:p>
    <w:p w14:paraId="39593621" w14:textId="77777777" w:rsidR="00EA74B5" w:rsidRDefault="00EA74B5" w:rsidP="00EA74B5">
      <w:pPr>
        <w:pStyle w:val="Zawartotabeli"/>
        <w:rPr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3"/>
        <w:gridCol w:w="629"/>
        <w:gridCol w:w="629"/>
        <w:gridCol w:w="629"/>
        <w:gridCol w:w="629"/>
        <w:gridCol w:w="628"/>
        <w:gridCol w:w="628"/>
        <w:gridCol w:w="628"/>
        <w:gridCol w:w="628"/>
        <w:gridCol w:w="546"/>
        <w:gridCol w:w="711"/>
        <w:gridCol w:w="628"/>
        <w:gridCol w:w="628"/>
        <w:gridCol w:w="628"/>
      </w:tblGrid>
      <w:tr w:rsidR="00EA74B5" w14:paraId="3C151F05" w14:textId="77777777" w:rsidTr="001B2058">
        <w:trPr>
          <w:cantSplit/>
          <w:trHeight w:val="1616"/>
        </w:trPr>
        <w:tc>
          <w:tcPr>
            <w:tcW w:w="8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E7E63C2" w14:textId="77777777" w:rsidR="00EA74B5" w:rsidRDefault="00EA74B5">
            <w:pPr>
              <w:spacing w:line="25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1C5E62A" w14:textId="77777777" w:rsidR="00EA74B5" w:rsidRDefault="00EA74B5">
            <w:pPr>
              <w:spacing w:line="25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E – </w:t>
            </w:r>
            <w:r>
              <w:rPr>
                <w:sz w:val="20"/>
                <w:szCs w:val="20"/>
                <w:lang w:val="en-US" w:eastAsia="en-US"/>
              </w:rPr>
              <w:t>learning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01BA72E" w14:textId="77777777" w:rsidR="00EA74B5" w:rsidRDefault="00EA74B5">
            <w:pPr>
              <w:spacing w:line="25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Gry dydaktyczne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FE98C52" w14:textId="77777777" w:rsidR="00EA74B5" w:rsidRDefault="00EA74B5">
            <w:pPr>
              <w:spacing w:line="25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Ćwiczenia w szkole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DB8DBE3" w14:textId="77777777" w:rsidR="00EA74B5" w:rsidRDefault="00EA74B5">
            <w:pPr>
              <w:spacing w:line="25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Zajęcia terenowe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7D872DA" w14:textId="77777777" w:rsidR="00EA74B5" w:rsidRDefault="00EA74B5">
            <w:pPr>
              <w:spacing w:line="25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Praca laboratoryjna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5BAD170" w14:textId="77777777" w:rsidR="00EA74B5" w:rsidRDefault="00EA74B5">
            <w:pPr>
              <w:spacing w:line="25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Projekt indywidualny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B019106" w14:textId="77777777" w:rsidR="00EA74B5" w:rsidRDefault="00EA74B5">
            <w:pPr>
              <w:spacing w:line="25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Projekt grupowy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6257D22" w14:textId="77777777" w:rsidR="00EA74B5" w:rsidRDefault="00EA74B5">
            <w:pPr>
              <w:spacing w:line="25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Udział w dyskusji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73E2EAF" w14:textId="77777777" w:rsidR="00EA74B5" w:rsidRDefault="00EA74B5">
            <w:pPr>
              <w:spacing w:line="25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Referat</w:t>
            </w:r>
          </w:p>
        </w:tc>
        <w:tc>
          <w:tcPr>
            <w:tcW w:w="7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791C54A" w14:textId="77777777" w:rsidR="00EA74B5" w:rsidRDefault="00EA74B5">
            <w:pPr>
              <w:spacing w:line="25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Praca pisemna (esej)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E4AA04B" w14:textId="77777777" w:rsidR="00EA74B5" w:rsidRDefault="00EA74B5">
            <w:pPr>
              <w:spacing w:line="25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Egzamin ustny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FF4331C" w14:textId="77777777" w:rsidR="00EA74B5" w:rsidRDefault="00EA74B5">
            <w:pPr>
              <w:spacing w:line="25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Egzamin pisemny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659BF86" w14:textId="77777777" w:rsidR="00EA74B5" w:rsidRDefault="00EA74B5">
            <w:pPr>
              <w:spacing w:line="25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Inne</w:t>
            </w:r>
          </w:p>
        </w:tc>
      </w:tr>
      <w:tr w:rsidR="00EA74B5" w14:paraId="0CCBFB58" w14:textId="77777777" w:rsidTr="006908EC">
        <w:trPr>
          <w:cantSplit/>
          <w:trHeight w:val="244"/>
        </w:trPr>
        <w:tc>
          <w:tcPr>
            <w:tcW w:w="8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153C428" w14:textId="77777777" w:rsidR="00EA74B5" w:rsidRDefault="00EA74B5">
            <w:pPr>
              <w:pStyle w:val="Tekstdymka1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W01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98F4FE" w14:textId="5B431154" w:rsidR="00EA74B5" w:rsidRDefault="00324722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FB9288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315894" w14:textId="04BE5C53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1FF232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59B2622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C12A225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E33D56" w14:textId="3148DF62" w:rsidR="00EA74B5" w:rsidRDefault="00E84E63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5B4C232" w14:textId="0FC74FE8" w:rsidR="00EA74B5" w:rsidRDefault="00E84E63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8AA341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A5A9BB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D6D2D33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6BE54E" w14:textId="7DECFC33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48AAC3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EA74B5" w14:paraId="688FB234" w14:textId="77777777" w:rsidTr="001B2058">
        <w:trPr>
          <w:cantSplit/>
          <w:trHeight w:val="259"/>
        </w:trPr>
        <w:tc>
          <w:tcPr>
            <w:tcW w:w="8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8762628" w14:textId="77777777" w:rsidR="00EA74B5" w:rsidRDefault="00EA74B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W02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A26F13" w14:textId="36FCABAB" w:rsidR="00EA74B5" w:rsidRDefault="00324722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8BFBA0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410D28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0A27DE4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C45CCF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C2947E4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B7D5BD" w14:textId="68B38F37" w:rsidR="00EA74B5" w:rsidRDefault="00E84E63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58F7A52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545A48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18425E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B6CB32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9DF5BC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E90C74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EA74B5" w14:paraId="06AD44A2" w14:textId="77777777" w:rsidTr="006908EC">
        <w:trPr>
          <w:cantSplit/>
          <w:trHeight w:val="244"/>
        </w:trPr>
        <w:tc>
          <w:tcPr>
            <w:tcW w:w="8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E85EF3E" w14:textId="77777777" w:rsidR="00EA74B5" w:rsidRDefault="00EA74B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U01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37FB8F" w14:textId="16528508" w:rsidR="00EA74B5" w:rsidRDefault="00324722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5BA7537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2F97C4" w14:textId="15E8843E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5DE43C6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DAC949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68E4DE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120C8FA" w14:textId="0BD074D1" w:rsidR="00EA74B5" w:rsidRDefault="00E84E63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1CAFEBA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9B1298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250FC9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DB5F33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DFDE72" w14:textId="07941C34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65C117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EA74B5" w14:paraId="09211328" w14:textId="77777777" w:rsidTr="006908EC">
        <w:trPr>
          <w:cantSplit/>
          <w:trHeight w:val="259"/>
        </w:trPr>
        <w:tc>
          <w:tcPr>
            <w:tcW w:w="8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02EB3F2" w14:textId="77777777" w:rsidR="00EA74B5" w:rsidRDefault="00EA74B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U02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BA347D" w14:textId="2C92A7D1" w:rsidR="00EA74B5" w:rsidRDefault="00E84E63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7C76A1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5DFC273" w14:textId="1425F8D2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3385F4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A6A2C2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BE9A08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280F88" w14:textId="39C595FF" w:rsidR="00EA74B5" w:rsidRDefault="00E84E63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E89A2B" w14:textId="48FA3897" w:rsidR="00EA74B5" w:rsidRDefault="006F485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6F1B38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7404A3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E2E47D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364723D" w14:textId="580AAB1D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7F7E66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EA74B5" w14:paraId="388331CE" w14:textId="77777777" w:rsidTr="001B2058">
        <w:trPr>
          <w:cantSplit/>
          <w:trHeight w:val="244"/>
        </w:trPr>
        <w:tc>
          <w:tcPr>
            <w:tcW w:w="8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3F14AEB" w14:textId="77777777" w:rsidR="00EA74B5" w:rsidRDefault="00EA74B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K01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D3E1C1" w14:textId="15BC3F21" w:rsidR="00EA74B5" w:rsidRDefault="00324722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D886E6C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00FFC0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602C68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79492CF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D0E0F1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D528445" w14:textId="7856F9AB" w:rsidR="00EA74B5" w:rsidRDefault="00E84E63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1A93BAF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6382A4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978DCB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2771C5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448847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2CF36B" w14:textId="77777777" w:rsidR="00EA74B5" w:rsidRDefault="00EA74B5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</w:tbl>
    <w:p w14:paraId="1C1A6ED3" w14:textId="77777777" w:rsidR="00EA74B5" w:rsidRDefault="00EA74B5" w:rsidP="00EA74B5">
      <w:pPr>
        <w:pStyle w:val="Zawartotabeli"/>
        <w:rPr>
          <w:sz w:val="20"/>
          <w:szCs w:val="20"/>
        </w:rPr>
      </w:pPr>
    </w:p>
    <w:tbl>
      <w:tblPr>
        <w:tblW w:w="9183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242"/>
      </w:tblGrid>
      <w:tr w:rsidR="00EA74B5" w14:paraId="223476C6" w14:textId="77777777" w:rsidTr="005F0557">
        <w:trPr>
          <w:trHeight w:val="1274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D1A56F7" w14:textId="77777777" w:rsidR="00EA74B5" w:rsidRDefault="00EA74B5">
            <w:pPr>
              <w:pStyle w:val="Zawartotabeli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Kryteria oceny</w:t>
            </w:r>
          </w:p>
        </w:tc>
        <w:tc>
          <w:tcPr>
            <w:tcW w:w="724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14:paraId="1BE318E8" w14:textId="46688DDE" w:rsidR="004C7C05" w:rsidRPr="004C7C05" w:rsidRDefault="004C7C05" w:rsidP="004C7C05">
            <w:pPr>
              <w:pStyle w:val="Zawartotabeli"/>
              <w:spacing w:line="256" w:lineRule="auto"/>
              <w:rPr>
                <w:sz w:val="20"/>
                <w:szCs w:val="20"/>
                <w:lang w:eastAsia="en-US"/>
              </w:rPr>
            </w:pPr>
            <w:r w:rsidRPr="004C7C05">
              <w:rPr>
                <w:sz w:val="20"/>
                <w:szCs w:val="20"/>
                <w:lang w:eastAsia="en-US"/>
              </w:rPr>
              <w:t>Zaliczenie na ocenę uzyskaną na podstawie testu zaliczeniowego; przy wystawianiu oceny brane jest również pod uwagę regularne wykonywanie zadań na platformie MOODLE</w:t>
            </w:r>
            <w:r w:rsidR="009F6FE8">
              <w:rPr>
                <w:sz w:val="20"/>
                <w:szCs w:val="20"/>
                <w:lang w:eastAsia="en-US"/>
              </w:rPr>
              <w:t xml:space="preserve"> i obecność na zajęciach</w:t>
            </w:r>
          </w:p>
          <w:p w14:paraId="62D50BD9" w14:textId="754B3907" w:rsidR="00EA74B5" w:rsidRDefault="004C7C05" w:rsidP="00B12119">
            <w:pPr>
              <w:pStyle w:val="Zawartotabeli"/>
              <w:spacing w:line="256" w:lineRule="auto"/>
              <w:rPr>
                <w:sz w:val="20"/>
                <w:szCs w:val="20"/>
                <w:lang w:eastAsia="en-US"/>
              </w:rPr>
            </w:pPr>
            <w:r w:rsidRPr="004C7C05">
              <w:rPr>
                <w:sz w:val="20"/>
                <w:szCs w:val="20"/>
                <w:lang w:eastAsia="en-US"/>
              </w:rPr>
              <w:t>Do uzyskania zaliczenia z przedmiotu wymagane jest wykonanie wszystkich zadań domowych (tym na platformie MOODLE), jak również regularne i aktywne uczestnictwo w zajęciach.</w:t>
            </w:r>
          </w:p>
        </w:tc>
      </w:tr>
    </w:tbl>
    <w:p w14:paraId="51BD55D5" w14:textId="77777777" w:rsidR="00EA74B5" w:rsidRDefault="00EA74B5" w:rsidP="00EA74B5">
      <w:pPr>
        <w:rPr>
          <w:sz w:val="20"/>
          <w:szCs w:val="20"/>
        </w:rPr>
      </w:pPr>
    </w:p>
    <w:tbl>
      <w:tblPr>
        <w:tblW w:w="9183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242"/>
      </w:tblGrid>
      <w:tr w:rsidR="00EA74B5" w14:paraId="115A8AE7" w14:textId="77777777" w:rsidTr="005F0557">
        <w:trPr>
          <w:trHeight w:val="30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792A64A" w14:textId="77777777" w:rsidR="00EA74B5" w:rsidRDefault="00EA74B5">
            <w:pPr>
              <w:autoSpaceDE/>
              <w:autoSpaceDN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Uwagi</w:t>
            </w:r>
          </w:p>
        </w:tc>
        <w:tc>
          <w:tcPr>
            <w:tcW w:w="724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00263E4" w14:textId="6A1C8A26" w:rsidR="00EA74B5" w:rsidRDefault="00F97F9E">
            <w:pPr>
              <w:pStyle w:val="Zawartotabeli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Zajęcia mogą być prowadzone w formie zdalnej</w:t>
            </w:r>
          </w:p>
          <w:p w14:paraId="76BED0BB" w14:textId="77777777" w:rsidR="00EA74B5" w:rsidRDefault="00EA74B5">
            <w:pPr>
              <w:pStyle w:val="Zawartotabeli"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</w:tbl>
    <w:p w14:paraId="598F6FA5" w14:textId="77777777" w:rsidR="00EA74B5" w:rsidRDefault="00EA74B5" w:rsidP="00EA74B5">
      <w:pPr>
        <w:rPr>
          <w:sz w:val="20"/>
          <w:szCs w:val="20"/>
        </w:rPr>
      </w:pPr>
    </w:p>
    <w:p w14:paraId="6EBB01D4" w14:textId="77777777" w:rsidR="00EA74B5" w:rsidRDefault="00EA74B5" w:rsidP="00EA74B5">
      <w:pPr>
        <w:rPr>
          <w:sz w:val="20"/>
          <w:szCs w:val="20"/>
        </w:rPr>
      </w:pPr>
      <w:r>
        <w:rPr>
          <w:sz w:val="20"/>
          <w:szCs w:val="20"/>
        </w:rPr>
        <w:t>Treści merytoryczne (wykaz tematów)</w:t>
      </w:r>
    </w:p>
    <w:p w14:paraId="174209A5" w14:textId="77777777" w:rsidR="00EA74B5" w:rsidRDefault="00EA74B5" w:rsidP="00EA74B5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EA74B5" w14:paraId="4197F693" w14:textId="77777777" w:rsidTr="00EA74B5">
        <w:trPr>
          <w:trHeight w:val="56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60BA3D8C" w14:textId="77777777" w:rsidR="00B12119" w:rsidRPr="00B12119" w:rsidRDefault="00B12119" w:rsidP="00B12119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 w:rsidRPr="00B12119">
              <w:rPr>
                <w:sz w:val="20"/>
                <w:szCs w:val="20"/>
                <w:lang w:eastAsia="en-US"/>
              </w:rPr>
              <w:t>1.</w:t>
            </w:r>
            <w:r w:rsidRPr="00B12119">
              <w:rPr>
                <w:sz w:val="20"/>
                <w:szCs w:val="20"/>
                <w:lang w:eastAsia="en-US"/>
              </w:rPr>
              <w:tab/>
              <w:t xml:space="preserve">Tekst specjalistyczny i język specjalistyczny. </w:t>
            </w:r>
          </w:p>
          <w:p w14:paraId="63D815E6" w14:textId="77777777" w:rsidR="00B12119" w:rsidRPr="00B12119" w:rsidRDefault="00B12119" w:rsidP="00B12119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 w:rsidRPr="00B12119">
              <w:rPr>
                <w:sz w:val="20"/>
                <w:szCs w:val="20"/>
                <w:lang w:eastAsia="en-US"/>
              </w:rPr>
              <w:t>2.</w:t>
            </w:r>
            <w:r w:rsidRPr="00B12119">
              <w:rPr>
                <w:sz w:val="20"/>
                <w:szCs w:val="20"/>
                <w:lang w:eastAsia="en-US"/>
              </w:rPr>
              <w:tab/>
              <w:t xml:space="preserve">Terminologia i termin. </w:t>
            </w:r>
          </w:p>
          <w:p w14:paraId="73CD03ED" w14:textId="145248A0" w:rsidR="00B12119" w:rsidRPr="00B12119" w:rsidRDefault="00B12119" w:rsidP="00B12119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 w:rsidRPr="00B12119">
              <w:rPr>
                <w:sz w:val="20"/>
                <w:szCs w:val="20"/>
                <w:lang w:eastAsia="en-US"/>
              </w:rPr>
              <w:t>3.</w:t>
            </w:r>
            <w:r w:rsidRPr="00B12119">
              <w:rPr>
                <w:sz w:val="20"/>
                <w:szCs w:val="20"/>
                <w:lang w:eastAsia="en-US"/>
              </w:rPr>
              <w:tab/>
              <w:t>Ogólna charakterystyka</w:t>
            </w:r>
            <w:r>
              <w:rPr>
                <w:sz w:val="20"/>
                <w:szCs w:val="20"/>
                <w:lang w:eastAsia="en-US"/>
              </w:rPr>
              <w:t xml:space="preserve"> i dokonywanie tłumaczeń wybranych tekstów administracyjnych.</w:t>
            </w:r>
          </w:p>
          <w:p w14:paraId="1B1C801B" w14:textId="655C63CA" w:rsidR="00B12119" w:rsidRPr="00B12119" w:rsidRDefault="00B12119" w:rsidP="00B12119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 w:rsidRPr="00B12119">
              <w:rPr>
                <w:sz w:val="20"/>
                <w:szCs w:val="20"/>
                <w:lang w:eastAsia="en-US"/>
              </w:rPr>
              <w:t>4.</w:t>
            </w:r>
            <w:r w:rsidRPr="00B12119">
              <w:rPr>
                <w:sz w:val="20"/>
                <w:szCs w:val="20"/>
                <w:lang w:eastAsia="en-US"/>
              </w:rPr>
              <w:tab/>
              <w:t>Ogólna charakterystyka</w:t>
            </w:r>
            <w:r>
              <w:rPr>
                <w:sz w:val="20"/>
                <w:szCs w:val="20"/>
                <w:lang w:eastAsia="en-US"/>
              </w:rPr>
              <w:t xml:space="preserve"> i dokonywanie tłumaczeń wybranych tekstów sądowych</w:t>
            </w:r>
            <w:r w:rsidRPr="00B12119">
              <w:rPr>
                <w:sz w:val="20"/>
                <w:szCs w:val="20"/>
                <w:lang w:eastAsia="en-US"/>
              </w:rPr>
              <w:t>.</w:t>
            </w:r>
          </w:p>
          <w:p w14:paraId="5B78BA82" w14:textId="30ADCCC9" w:rsidR="00EA74B5" w:rsidRPr="006F485C" w:rsidRDefault="00B12119" w:rsidP="00B12119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 w:rsidRPr="00B12119">
              <w:rPr>
                <w:sz w:val="20"/>
                <w:szCs w:val="20"/>
                <w:lang w:eastAsia="en-US"/>
              </w:rPr>
              <w:t>5.</w:t>
            </w:r>
            <w:r w:rsidRPr="00B12119">
              <w:rPr>
                <w:sz w:val="20"/>
                <w:szCs w:val="20"/>
                <w:lang w:eastAsia="en-US"/>
              </w:rPr>
              <w:tab/>
              <w:t>Ogólna charakterystyka</w:t>
            </w:r>
            <w:r>
              <w:rPr>
                <w:sz w:val="20"/>
                <w:szCs w:val="20"/>
                <w:lang w:eastAsia="en-US"/>
              </w:rPr>
              <w:t xml:space="preserve"> i dokonywanie tłumaczeń wybranych tekstów prawniczych</w:t>
            </w:r>
            <w:r w:rsidRPr="00B12119">
              <w:rPr>
                <w:sz w:val="20"/>
                <w:szCs w:val="20"/>
                <w:lang w:eastAsia="en-US"/>
              </w:rPr>
              <w:t>.</w:t>
            </w:r>
          </w:p>
        </w:tc>
      </w:tr>
    </w:tbl>
    <w:p w14:paraId="7DDB4E13" w14:textId="1EAE5C15" w:rsidR="00EA74B5" w:rsidRDefault="00EA74B5" w:rsidP="00EA74B5">
      <w:pPr>
        <w:rPr>
          <w:sz w:val="20"/>
          <w:szCs w:val="20"/>
        </w:rPr>
      </w:pPr>
    </w:p>
    <w:p w14:paraId="614F2596" w14:textId="77777777" w:rsidR="00EA74B5" w:rsidRDefault="00EA74B5" w:rsidP="00EA74B5">
      <w:pPr>
        <w:rPr>
          <w:sz w:val="20"/>
          <w:szCs w:val="20"/>
        </w:rPr>
      </w:pPr>
      <w:r>
        <w:rPr>
          <w:sz w:val="20"/>
          <w:szCs w:val="20"/>
        </w:rPr>
        <w:t>Wykaz literatury podstawowej</w:t>
      </w:r>
    </w:p>
    <w:p w14:paraId="3461E0E8" w14:textId="77777777" w:rsidR="00EA74B5" w:rsidRDefault="00EA74B5" w:rsidP="00EA74B5">
      <w:pPr>
        <w:rPr>
          <w:sz w:val="20"/>
          <w:szCs w:val="20"/>
        </w:rPr>
      </w:pPr>
    </w:p>
    <w:tbl>
      <w:tblPr>
        <w:tblW w:w="9139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9"/>
      </w:tblGrid>
      <w:tr w:rsidR="005F0557" w:rsidRPr="0090216C" w14:paraId="70903E43" w14:textId="77777777" w:rsidTr="003E3811">
        <w:trPr>
          <w:trHeight w:val="1098"/>
        </w:trPr>
        <w:tc>
          <w:tcPr>
            <w:tcW w:w="91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74427947" w14:textId="4A2E6AE7" w:rsidR="00A97BC7" w:rsidRPr="00A97BC7" w:rsidRDefault="00A97BC7" w:rsidP="00A97BC7">
            <w:pPr>
              <w:widowControl/>
              <w:suppressAutoHyphens w:val="0"/>
              <w:autoSpaceDE/>
              <w:autoSpaceDN w:val="0"/>
              <w:spacing w:line="256" w:lineRule="auto"/>
              <w:ind w:left="72"/>
              <w:rPr>
                <w:sz w:val="20"/>
                <w:szCs w:val="20"/>
                <w:lang w:eastAsia="en-US"/>
              </w:rPr>
            </w:pPr>
            <w:r w:rsidRPr="00A97BC7">
              <w:rPr>
                <w:sz w:val="20"/>
                <w:szCs w:val="20"/>
                <w:lang w:eastAsia="en-US"/>
              </w:rPr>
              <w:t>1. Betańska E., Stachurski E., Egzamin na tłumacza przysięgłego. Tłumaczenie odpisów aktów stanu cywilnego. Język francuski, Warszawa 2018.</w:t>
            </w:r>
          </w:p>
          <w:p w14:paraId="353387D6" w14:textId="77777777" w:rsidR="00A97BC7" w:rsidRPr="00A97BC7" w:rsidRDefault="00A97BC7" w:rsidP="00A97BC7">
            <w:pPr>
              <w:widowControl/>
              <w:suppressAutoHyphens w:val="0"/>
              <w:autoSpaceDE/>
              <w:autoSpaceDN w:val="0"/>
              <w:spacing w:line="256" w:lineRule="auto"/>
              <w:ind w:left="72"/>
              <w:rPr>
                <w:sz w:val="20"/>
                <w:szCs w:val="20"/>
                <w:lang w:eastAsia="en-US"/>
              </w:rPr>
            </w:pPr>
            <w:r w:rsidRPr="00A97BC7">
              <w:rPr>
                <w:sz w:val="20"/>
                <w:szCs w:val="20"/>
                <w:lang w:eastAsia="en-US"/>
              </w:rPr>
              <w:t>2. Nowak-Korcz P., Makrostruktura tekstów orzeczeń sądowych na przykładzie polskich i francuskich wyroków, 2020, https://dspace.uni.lodz.pl/handle/11089/35284.</w:t>
            </w:r>
          </w:p>
          <w:p w14:paraId="14EEFE14" w14:textId="77777777" w:rsidR="00A97BC7" w:rsidRPr="00A97BC7" w:rsidRDefault="00A97BC7" w:rsidP="00A97BC7">
            <w:pPr>
              <w:widowControl/>
              <w:suppressAutoHyphens w:val="0"/>
              <w:autoSpaceDE/>
              <w:autoSpaceDN w:val="0"/>
              <w:spacing w:line="256" w:lineRule="auto"/>
              <w:ind w:left="72"/>
              <w:rPr>
                <w:sz w:val="20"/>
                <w:szCs w:val="20"/>
                <w:lang w:eastAsia="en-US"/>
              </w:rPr>
            </w:pPr>
            <w:r w:rsidRPr="00A97BC7">
              <w:rPr>
                <w:sz w:val="20"/>
                <w:szCs w:val="20"/>
                <w:lang w:eastAsia="en-US"/>
              </w:rPr>
              <w:t xml:space="preserve">3. Nowak-Korcz P., Wybrane cechy polskiego i francuskiego języka prawa zobowiązań umownych – charakterystyka cech umów odnoszących się do rzeczy, </w:t>
            </w:r>
            <w:proofErr w:type="spellStart"/>
            <w:r w:rsidRPr="00A97BC7">
              <w:rPr>
                <w:sz w:val="20"/>
                <w:szCs w:val="20"/>
                <w:lang w:eastAsia="en-US"/>
              </w:rPr>
              <w:t>Comparative</w:t>
            </w:r>
            <w:proofErr w:type="spellEnd"/>
            <w:r w:rsidRPr="00A97BC7">
              <w:rPr>
                <w:sz w:val="20"/>
                <w:szCs w:val="20"/>
                <w:lang w:eastAsia="en-US"/>
              </w:rPr>
              <w:t xml:space="preserve"> Legilinguistics 14/2013, 47-116. </w:t>
            </w:r>
          </w:p>
          <w:p w14:paraId="2F95F6DF" w14:textId="77777777" w:rsidR="00A97BC7" w:rsidRPr="00A97BC7" w:rsidRDefault="00A97BC7" w:rsidP="00A97BC7">
            <w:pPr>
              <w:widowControl/>
              <w:suppressAutoHyphens w:val="0"/>
              <w:autoSpaceDE/>
              <w:autoSpaceDN w:val="0"/>
              <w:spacing w:line="256" w:lineRule="auto"/>
              <w:ind w:left="72"/>
              <w:rPr>
                <w:sz w:val="20"/>
                <w:szCs w:val="20"/>
                <w:lang w:eastAsia="en-US"/>
              </w:rPr>
            </w:pPr>
            <w:r w:rsidRPr="00A97BC7">
              <w:rPr>
                <w:sz w:val="20"/>
                <w:szCs w:val="20"/>
                <w:lang w:eastAsia="en-US"/>
              </w:rPr>
              <w:t xml:space="preserve">4. Kielar B. Z., </w:t>
            </w:r>
            <w:proofErr w:type="spellStart"/>
            <w:r w:rsidRPr="00A97BC7">
              <w:rPr>
                <w:sz w:val="20"/>
                <w:szCs w:val="20"/>
                <w:lang w:eastAsia="en-US"/>
              </w:rPr>
              <w:t>Grucza</w:t>
            </w:r>
            <w:proofErr w:type="spellEnd"/>
            <w:r w:rsidRPr="00A97BC7">
              <w:rPr>
                <w:sz w:val="20"/>
                <w:szCs w:val="20"/>
                <w:lang w:eastAsia="en-US"/>
              </w:rPr>
              <w:t xml:space="preserve"> S. [red.], Języki Specjalistyczne 3. Lingwistyczna identyfikacja tekstów specjalistycznych, KJS UW, Warszawa 2003. </w:t>
            </w:r>
          </w:p>
          <w:p w14:paraId="1D02C8E1" w14:textId="272C85EE" w:rsidR="005F0557" w:rsidRPr="0090216C" w:rsidRDefault="00A97BC7" w:rsidP="00A97BC7">
            <w:pPr>
              <w:widowControl/>
              <w:suppressAutoHyphens w:val="0"/>
              <w:autoSpaceDE/>
              <w:autoSpaceDN w:val="0"/>
              <w:spacing w:line="256" w:lineRule="auto"/>
              <w:ind w:left="72"/>
              <w:rPr>
                <w:sz w:val="20"/>
                <w:szCs w:val="20"/>
                <w:lang w:eastAsia="en-US"/>
              </w:rPr>
            </w:pPr>
            <w:r w:rsidRPr="00A97BC7">
              <w:rPr>
                <w:sz w:val="20"/>
                <w:szCs w:val="20"/>
                <w:lang w:eastAsia="en-US"/>
              </w:rPr>
              <w:t>5. Kornacka M. [red.], Języki Specjalistyczne 7. Teksty specjalistyczne jako nośniki wiedzy fachowej, KJS UW, Warszawa 2007.</w:t>
            </w:r>
          </w:p>
        </w:tc>
      </w:tr>
    </w:tbl>
    <w:p w14:paraId="68B19662" w14:textId="77777777" w:rsidR="00EA74B5" w:rsidRPr="0090216C" w:rsidRDefault="00EA74B5" w:rsidP="00EA74B5">
      <w:pPr>
        <w:rPr>
          <w:sz w:val="20"/>
          <w:szCs w:val="20"/>
        </w:rPr>
      </w:pPr>
    </w:p>
    <w:p w14:paraId="7FE32C27" w14:textId="77777777" w:rsidR="00EA74B5" w:rsidRDefault="00EA74B5" w:rsidP="00EA74B5">
      <w:pPr>
        <w:rPr>
          <w:sz w:val="20"/>
          <w:szCs w:val="20"/>
        </w:rPr>
      </w:pPr>
      <w:r>
        <w:rPr>
          <w:sz w:val="20"/>
          <w:szCs w:val="20"/>
        </w:rPr>
        <w:t>Wykaz literatury uzupełniającej</w:t>
      </w:r>
    </w:p>
    <w:p w14:paraId="4921CC5A" w14:textId="77777777" w:rsidR="00EA74B5" w:rsidRDefault="00EA74B5" w:rsidP="00EA74B5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EA74B5" w:rsidRPr="0054421E" w14:paraId="71A12C29" w14:textId="77777777" w:rsidTr="00EA74B5">
        <w:trPr>
          <w:trHeight w:val="33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70E0B47" w14:textId="7C14A382" w:rsidR="003B2CE9" w:rsidRDefault="003B2CE9">
            <w:pPr>
              <w:spacing w:line="256" w:lineRule="auto"/>
              <w:rPr>
                <w:sz w:val="20"/>
                <w:szCs w:val="20"/>
                <w:lang w:val="fr-FR" w:eastAsia="en-US"/>
              </w:rPr>
            </w:pPr>
            <w:proofErr w:type="spellStart"/>
            <w:r>
              <w:rPr>
                <w:sz w:val="20"/>
                <w:szCs w:val="20"/>
                <w:lang w:val="fr-FR" w:eastAsia="en-US"/>
              </w:rPr>
              <w:t>Horova</w:t>
            </w:r>
            <w:proofErr w:type="spellEnd"/>
            <w:r>
              <w:rPr>
                <w:sz w:val="20"/>
                <w:szCs w:val="20"/>
                <w:lang w:val="fr-FR" w:eastAsia="en-US"/>
              </w:rPr>
              <w:t xml:space="preserve"> </w:t>
            </w:r>
            <w:r w:rsidR="005A3D79">
              <w:rPr>
                <w:sz w:val="20"/>
                <w:szCs w:val="20"/>
                <w:lang w:val="fr-FR" w:eastAsia="en-US"/>
              </w:rPr>
              <w:t xml:space="preserve">H. </w:t>
            </w:r>
            <w:r>
              <w:rPr>
                <w:sz w:val="20"/>
                <w:szCs w:val="20"/>
                <w:lang w:val="fr-FR" w:eastAsia="en-US"/>
              </w:rPr>
              <w:t xml:space="preserve">et al., </w:t>
            </w:r>
            <w:r w:rsidRPr="00CD3ED0">
              <w:rPr>
                <w:i/>
                <w:sz w:val="20"/>
                <w:szCs w:val="20"/>
                <w:lang w:val="fr-FR" w:eastAsia="en-US"/>
              </w:rPr>
              <w:t>Texte de spécialité, texte scientifique à l’université</w:t>
            </w:r>
            <w:r>
              <w:rPr>
                <w:sz w:val="20"/>
                <w:szCs w:val="20"/>
                <w:lang w:val="fr-FR" w:eastAsia="en-US"/>
              </w:rPr>
              <w:t xml:space="preserve">, </w:t>
            </w:r>
            <w:r w:rsidR="00CD3ED0">
              <w:rPr>
                <w:sz w:val="20"/>
                <w:szCs w:val="20"/>
                <w:lang w:val="fr-FR" w:eastAsia="en-US"/>
              </w:rPr>
              <w:t>Faculté des Lettres de l’Université de Bohême de l’Ouest à Plzen, 2017.</w:t>
            </w:r>
          </w:p>
          <w:p w14:paraId="6F7EB754" w14:textId="3AE77339" w:rsidR="00EA74B5" w:rsidRDefault="003B2CE9">
            <w:pPr>
              <w:spacing w:line="256" w:lineRule="auto"/>
              <w:rPr>
                <w:sz w:val="20"/>
                <w:szCs w:val="20"/>
                <w:lang w:val="fr-FR" w:eastAsia="en-US"/>
              </w:rPr>
            </w:pPr>
            <w:proofErr w:type="spellStart"/>
            <w:r w:rsidRPr="003B2CE9">
              <w:rPr>
                <w:sz w:val="20"/>
                <w:szCs w:val="20"/>
                <w:lang w:val="fr-FR" w:eastAsia="en-US"/>
              </w:rPr>
              <w:t>Thoiron</w:t>
            </w:r>
            <w:proofErr w:type="spellEnd"/>
            <w:r w:rsidR="005A3D79">
              <w:rPr>
                <w:sz w:val="20"/>
                <w:szCs w:val="20"/>
                <w:lang w:val="fr-FR" w:eastAsia="en-US"/>
              </w:rPr>
              <w:t xml:space="preserve"> </w:t>
            </w:r>
            <w:r w:rsidR="005A3D79" w:rsidRPr="003B2CE9">
              <w:rPr>
                <w:sz w:val="20"/>
                <w:szCs w:val="20"/>
                <w:lang w:val="fr-FR" w:eastAsia="en-US"/>
              </w:rPr>
              <w:t>P.</w:t>
            </w:r>
            <w:r w:rsidRPr="003B2CE9">
              <w:rPr>
                <w:sz w:val="20"/>
                <w:szCs w:val="20"/>
                <w:lang w:val="fr-FR" w:eastAsia="en-US"/>
              </w:rPr>
              <w:t xml:space="preserve">, </w:t>
            </w:r>
            <w:r>
              <w:rPr>
                <w:sz w:val="20"/>
                <w:szCs w:val="20"/>
                <w:lang w:val="fr-FR" w:eastAsia="en-US"/>
              </w:rPr>
              <w:t>« </w:t>
            </w:r>
            <w:r w:rsidRPr="003B2CE9">
              <w:rPr>
                <w:sz w:val="20"/>
                <w:szCs w:val="20"/>
                <w:lang w:val="fr-FR" w:eastAsia="en-US"/>
              </w:rPr>
              <w:t>Texte spécialisé e</w:t>
            </w:r>
            <w:r>
              <w:rPr>
                <w:sz w:val="20"/>
                <w:szCs w:val="20"/>
                <w:lang w:val="fr-FR" w:eastAsia="en-US"/>
              </w:rPr>
              <w:t xml:space="preserve">t non-spécialiste : un problème de stratégie de décodage », </w:t>
            </w:r>
            <w:r w:rsidRPr="003B2CE9">
              <w:rPr>
                <w:i/>
                <w:sz w:val="20"/>
                <w:szCs w:val="20"/>
                <w:lang w:val="fr-FR" w:eastAsia="en-US"/>
              </w:rPr>
              <w:t>Revue belge de philologie et d’histoire</w:t>
            </w:r>
            <w:r>
              <w:rPr>
                <w:sz w:val="20"/>
                <w:szCs w:val="20"/>
                <w:lang w:val="fr-FR" w:eastAsia="en-US"/>
              </w:rPr>
              <w:t>, t. 69, fasc. 3, 1991, s. 629-643.</w:t>
            </w:r>
          </w:p>
          <w:p w14:paraId="71E3CBAA" w14:textId="16C8CE6A" w:rsidR="003F0267" w:rsidRDefault="003F0267">
            <w:pPr>
              <w:spacing w:line="256" w:lineRule="auto"/>
              <w:rPr>
                <w:sz w:val="20"/>
                <w:szCs w:val="20"/>
                <w:lang w:val="fr-FR" w:eastAsia="en-US"/>
              </w:rPr>
            </w:pPr>
            <w:proofErr w:type="spellStart"/>
            <w:r>
              <w:rPr>
                <w:sz w:val="20"/>
                <w:szCs w:val="20"/>
                <w:lang w:val="fr-FR" w:eastAsia="en-US"/>
              </w:rPr>
              <w:t>Walkiewicz</w:t>
            </w:r>
            <w:proofErr w:type="spellEnd"/>
            <w:r w:rsidR="005A3D79">
              <w:rPr>
                <w:sz w:val="20"/>
                <w:szCs w:val="20"/>
                <w:lang w:val="fr-FR" w:eastAsia="en-US"/>
              </w:rPr>
              <w:t xml:space="preserve"> B.</w:t>
            </w:r>
            <w:r>
              <w:rPr>
                <w:sz w:val="20"/>
                <w:szCs w:val="20"/>
                <w:lang w:val="fr-FR" w:eastAsia="en-US"/>
              </w:rPr>
              <w:t>, « Traduction des textes de spécialité comme méthode d’apprentissage de</w:t>
            </w:r>
            <w:r w:rsidR="00A25B00">
              <w:rPr>
                <w:sz w:val="20"/>
                <w:szCs w:val="20"/>
                <w:lang w:val="fr-FR" w:eastAsia="en-US"/>
              </w:rPr>
              <w:t>s</w:t>
            </w:r>
            <w:r>
              <w:rPr>
                <w:sz w:val="20"/>
                <w:szCs w:val="20"/>
                <w:lang w:val="fr-FR" w:eastAsia="en-US"/>
              </w:rPr>
              <w:t xml:space="preserve"> langues de spécialité », </w:t>
            </w:r>
            <w:proofErr w:type="spellStart"/>
            <w:r w:rsidRPr="003F0267">
              <w:rPr>
                <w:i/>
                <w:sz w:val="20"/>
                <w:szCs w:val="20"/>
                <w:lang w:val="fr-FR" w:eastAsia="en-US"/>
              </w:rPr>
              <w:t>Glottodidactica</w:t>
            </w:r>
            <w:proofErr w:type="spellEnd"/>
            <w:r>
              <w:rPr>
                <w:sz w:val="20"/>
                <w:szCs w:val="20"/>
                <w:lang w:val="fr-FR" w:eastAsia="en-US"/>
              </w:rPr>
              <w:t>, XXXIX/2, 2012, s. 35-48.</w:t>
            </w:r>
          </w:p>
          <w:p w14:paraId="30A98006" w14:textId="2B384A44" w:rsidR="00A97BC7" w:rsidRPr="0054421E" w:rsidRDefault="00A97BC7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54421E">
              <w:rPr>
                <w:sz w:val="20"/>
                <w:szCs w:val="20"/>
                <w:lang w:eastAsia="en-US"/>
              </w:rPr>
              <w:t>Machowska, A., Stachurski, E., Prawo francuskie, tom 1-2, Zakamycze 2003.</w:t>
            </w:r>
          </w:p>
        </w:tc>
      </w:tr>
    </w:tbl>
    <w:p w14:paraId="4F2813C2" w14:textId="77777777" w:rsidR="00EA74B5" w:rsidRPr="0054421E" w:rsidRDefault="00EA74B5" w:rsidP="00EA74B5">
      <w:pPr>
        <w:rPr>
          <w:sz w:val="20"/>
          <w:szCs w:val="20"/>
        </w:rPr>
      </w:pPr>
    </w:p>
    <w:p w14:paraId="4F8AE4D9" w14:textId="77777777" w:rsidR="00EA74B5" w:rsidRDefault="00EA74B5" w:rsidP="00EA74B5">
      <w:pPr>
        <w:pStyle w:val="Tekstdymka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Bilans godzinowy zgodny z CNPS (Całkowity Nakład Pracy Studenta)</w:t>
      </w:r>
    </w:p>
    <w:p w14:paraId="1E7A3DD6" w14:textId="77777777" w:rsidR="00EA74B5" w:rsidRDefault="00EA74B5" w:rsidP="00EA74B5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9"/>
        <w:gridCol w:w="5396"/>
        <w:gridCol w:w="1037"/>
      </w:tblGrid>
      <w:tr w:rsidR="00EA74B5" w14:paraId="53983B19" w14:textId="77777777" w:rsidTr="00EA74B5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2A30EE3" w14:textId="77777777" w:rsidR="00EA74B5" w:rsidRDefault="00EA74B5">
            <w:pPr>
              <w:widowControl/>
              <w:autoSpaceDE/>
              <w:autoSpaceDN w:val="0"/>
              <w:spacing w:line="25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47EF3A1" w14:textId="77777777" w:rsidR="00EA74B5" w:rsidRDefault="00EA74B5">
            <w:pPr>
              <w:widowControl/>
              <w:autoSpaceDE/>
              <w:autoSpaceDN w:val="0"/>
              <w:spacing w:line="25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555472C" w14:textId="77777777" w:rsidR="00EA74B5" w:rsidRDefault="00EA74B5">
            <w:pPr>
              <w:widowControl/>
              <w:autoSpaceDE/>
              <w:autoSpaceDN w:val="0"/>
              <w:spacing w:line="25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EA74B5" w14:paraId="5383828C" w14:textId="77777777" w:rsidTr="00EA74B5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2201F4D" w14:textId="77777777" w:rsidR="00EA74B5" w:rsidRDefault="00EA74B5">
            <w:pPr>
              <w:widowControl/>
              <w:suppressAutoHyphens w:val="0"/>
              <w:autoSpaceDE/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55D920E" w14:textId="77777777" w:rsidR="00EA74B5" w:rsidRDefault="00EA74B5">
            <w:pPr>
              <w:widowControl/>
              <w:autoSpaceDE/>
              <w:autoSpaceDN w:val="0"/>
              <w:spacing w:line="25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1B90F0F" w14:textId="7A371A65" w:rsidR="00EA74B5" w:rsidRDefault="00C92A32">
            <w:pPr>
              <w:widowControl/>
              <w:autoSpaceDE/>
              <w:autoSpaceDN w:val="0"/>
              <w:spacing w:line="25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</w:tr>
      <w:tr w:rsidR="00EA74B5" w14:paraId="7CC11F02" w14:textId="77777777" w:rsidTr="00EA74B5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734155D" w14:textId="77777777" w:rsidR="00EA74B5" w:rsidRDefault="00EA74B5">
            <w:pPr>
              <w:widowControl/>
              <w:suppressAutoHyphens w:val="0"/>
              <w:autoSpaceDE/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4248F31" w14:textId="77777777" w:rsidR="00EA74B5" w:rsidRDefault="00EA74B5">
            <w:pPr>
              <w:spacing w:line="25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9960EC3" w14:textId="67051BEA" w:rsidR="00EA74B5" w:rsidRDefault="0054421E">
            <w:pPr>
              <w:widowControl/>
              <w:autoSpaceDE/>
              <w:autoSpaceDN w:val="0"/>
              <w:spacing w:line="25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</w:tr>
      <w:tr w:rsidR="00EA74B5" w14:paraId="055E6A0C" w14:textId="77777777" w:rsidTr="00EA74B5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7CF9D92" w14:textId="77777777" w:rsidR="00EA74B5" w:rsidRDefault="00EA74B5">
            <w:pPr>
              <w:widowControl/>
              <w:autoSpaceDE/>
              <w:autoSpaceDN w:val="0"/>
              <w:spacing w:line="25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2DC97AC" w14:textId="77777777" w:rsidR="00EA74B5" w:rsidRDefault="00EA74B5">
            <w:pPr>
              <w:widowControl/>
              <w:autoSpaceDE/>
              <w:autoSpaceDN w:val="0"/>
              <w:spacing w:line="25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3B36CB7" w14:textId="7E384822" w:rsidR="00EA74B5" w:rsidRDefault="0054421E">
            <w:pPr>
              <w:widowControl/>
              <w:autoSpaceDE/>
              <w:autoSpaceDN w:val="0"/>
              <w:spacing w:line="25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EA74B5" w14:paraId="489B1E17" w14:textId="77777777" w:rsidTr="00EA74B5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216FF5E" w14:textId="77777777" w:rsidR="00EA74B5" w:rsidRDefault="00EA74B5">
            <w:pPr>
              <w:widowControl/>
              <w:suppressAutoHyphens w:val="0"/>
              <w:autoSpaceDE/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74F64AF" w14:textId="77777777" w:rsidR="00EA74B5" w:rsidRDefault="00EA74B5">
            <w:pPr>
              <w:widowControl/>
              <w:autoSpaceDE/>
              <w:autoSpaceDN w:val="0"/>
              <w:spacing w:line="25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BD65581" w14:textId="01CDE031" w:rsidR="00EA74B5" w:rsidRDefault="004655E2">
            <w:pPr>
              <w:widowControl/>
              <w:autoSpaceDE/>
              <w:autoSpaceDN w:val="0"/>
              <w:spacing w:line="25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EA74B5" w14:paraId="735F2A80" w14:textId="77777777" w:rsidTr="00EA74B5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1DE253C" w14:textId="77777777" w:rsidR="00EA74B5" w:rsidRDefault="00EA74B5">
            <w:pPr>
              <w:widowControl/>
              <w:suppressAutoHyphens w:val="0"/>
              <w:autoSpaceDE/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2473036" w14:textId="77777777" w:rsidR="00EA74B5" w:rsidRDefault="00EA74B5">
            <w:pPr>
              <w:widowControl/>
              <w:autoSpaceDE/>
              <w:autoSpaceDN w:val="0"/>
              <w:spacing w:line="25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011510D" w14:textId="765959B2" w:rsidR="00EA74B5" w:rsidRDefault="004655E2">
            <w:pPr>
              <w:widowControl/>
              <w:autoSpaceDE/>
              <w:autoSpaceDN w:val="0"/>
              <w:spacing w:line="25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EA74B5" w14:paraId="55388DFB" w14:textId="77777777" w:rsidTr="00EA74B5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4EE54FB" w14:textId="77777777" w:rsidR="00EA74B5" w:rsidRDefault="00EA74B5">
            <w:pPr>
              <w:widowControl/>
              <w:suppressAutoHyphens w:val="0"/>
              <w:autoSpaceDE/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63EEAFC" w14:textId="77777777" w:rsidR="00EA74B5" w:rsidRDefault="00EA74B5">
            <w:pPr>
              <w:widowControl/>
              <w:autoSpaceDE/>
              <w:autoSpaceDN w:val="0"/>
              <w:spacing w:line="25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6C9C288" w14:textId="69A0D82F" w:rsidR="00EA74B5" w:rsidRDefault="00EA74B5">
            <w:pPr>
              <w:widowControl/>
              <w:autoSpaceDE/>
              <w:autoSpaceDN w:val="0"/>
              <w:spacing w:line="25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0A1ED6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EA74B5" w14:paraId="649AD3A7" w14:textId="77777777" w:rsidTr="00EA74B5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5ABC753" w14:textId="77777777" w:rsidR="00EA74B5" w:rsidRDefault="00EA74B5">
            <w:pPr>
              <w:widowControl/>
              <w:autoSpaceDE/>
              <w:autoSpaceDN w:val="0"/>
              <w:spacing w:line="25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A0A9FA1" w14:textId="6A4FA024" w:rsidR="00EA74B5" w:rsidRDefault="00C4073C">
            <w:pPr>
              <w:widowControl/>
              <w:autoSpaceDE/>
              <w:autoSpaceDN w:val="0"/>
              <w:spacing w:line="25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55</w:t>
            </w:r>
          </w:p>
        </w:tc>
      </w:tr>
      <w:tr w:rsidR="00EA74B5" w14:paraId="042DEAAB" w14:textId="77777777" w:rsidTr="00EA74B5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2B6AAA7" w14:textId="77777777" w:rsidR="00EA74B5" w:rsidRDefault="00EA74B5">
            <w:pPr>
              <w:widowControl/>
              <w:autoSpaceDE/>
              <w:autoSpaceDN w:val="0"/>
              <w:spacing w:line="25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4BD7B3E" w14:textId="77777777" w:rsidR="00EA74B5" w:rsidRDefault="00EA74B5">
            <w:pPr>
              <w:widowControl/>
              <w:autoSpaceDE/>
              <w:autoSpaceDN w:val="0"/>
              <w:spacing w:line="25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</w:tbl>
    <w:p w14:paraId="7090603C" w14:textId="77777777" w:rsidR="00EA74B5" w:rsidRDefault="00EA74B5" w:rsidP="00EA74B5">
      <w:pPr>
        <w:pStyle w:val="Tekstdymka1"/>
        <w:rPr>
          <w:rFonts w:ascii="Times New Roman" w:hAnsi="Times New Roman" w:cs="Times New Roman"/>
          <w:sz w:val="20"/>
          <w:szCs w:val="20"/>
        </w:rPr>
      </w:pPr>
    </w:p>
    <w:sectPr w:rsidR="00EA74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431"/>
    <w:rsid w:val="000528F5"/>
    <w:rsid w:val="00060FC5"/>
    <w:rsid w:val="000A1ED6"/>
    <w:rsid w:val="000E0E3D"/>
    <w:rsid w:val="000E7431"/>
    <w:rsid w:val="00172B43"/>
    <w:rsid w:val="001B2058"/>
    <w:rsid w:val="001B674E"/>
    <w:rsid w:val="001D5E36"/>
    <w:rsid w:val="00274C36"/>
    <w:rsid w:val="002A6B93"/>
    <w:rsid w:val="002C13A7"/>
    <w:rsid w:val="003015FE"/>
    <w:rsid w:val="00324722"/>
    <w:rsid w:val="00350C25"/>
    <w:rsid w:val="0036702B"/>
    <w:rsid w:val="0038308F"/>
    <w:rsid w:val="003B2008"/>
    <w:rsid w:val="003B2CE9"/>
    <w:rsid w:val="003E3811"/>
    <w:rsid w:val="003F0267"/>
    <w:rsid w:val="0043588F"/>
    <w:rsid w:val="004655E2"/>
    <w:rsid w:val="004A3846"/>
    <w:rsid w:val="004B62F2"/>
    <w:rsid w:val="004C4A39"/>
    <w:rsid w:val="004C7C05"/>
    <w:rsid w:val="00541335"/>
    <w:rsid w:val="00541987"/>
    <w:rsid w:val="0054421E"/>
    <w:rsid w:val="00573D16"/>
    <w:rsid w:val="005A3D79"/>
    <w:rsid w:val="005F0557"/>
    <w:rsid w:val="00663800"/>
    <w:rsid w:val="006908EC"/>
    <w:rsid w:val="006A320D"/>
    <w:rsid w:val="006E070C"/>
    <w:rsid w:val="006E1C2D"/>
    <w:rsid w:val="006F485C"/>
    <w:rsid w:val="007161AB"/>
    <w:rsid w:val="00734FCC"/>
    <w:rsid w:val="00751935"/>
    <w:rsid w:val="00794A6F"/>
    <w:rsid w:val="007A4219"/>
    <w:rsid w:val="007D3855"/>
    <w:rsid w:val="0086249D"/>
    <w:rsid w:val="00870B07"/>
    <w:rsid w:val="00896327"/>
    <w:rsid w:val="008A0758"/>
    <w:rsid w:val="008E7143"/>
    <w:rsid w:val="0090216C"/>
    <w:rsid w:val="00981F38"/>
    <w:rsid w:val="00987B45"/>
    <w:rsid w:val="009972E2"/>
    <w:rsid w:val="009D539A"/>
    <w:rsid w:val="009F6FE8"/>
    <w:rsid w:val="00A0196F"/>
    <w:rsid w:val="00A129C0"/>
    <w:rsid w:val="00A25B00"/>
    <w:rsid w:val="00A61D62"/>
    <w:rsid w:val="00A828BD"/>
    <w:rsid w:val="00A97BC7"/>
    <w:rsid w:val="00B0287B"/>
    <w:rsid w:val="00B12119"/>
    <w:rsid w:val="00BA4161"/>
    <w:rsid w:val="00BC219F"/>
    <w:rsid w:val="00C4073C"/>
    <w:rsid w:val="00C55DC3"/>
    <w:rsid w:val="00C92A32"/>
    <w:rsid w:val="00CD3ED0"/>
    <w:rsid w:val="00CF17D1"/>
    <w:rsid w:val="00D17409"/>
    <w:rsid w:val="00DC23A4"/>
    <w:rsid w:val="00DE4A01"/>
    <w:rsid w:val="00DF5528"/>
    <w:rsid w:val="00E15217"/>
    <w:rsid w:val="00E178B5"/>
    <w:rsid w:val="00E47837"/>
    <w:rsid w:val="00E761AF"/>
    <w:rsid w:val="00E84E63"/>
    <w:rsid w:val="00EA74B5"/>
    <w:rsid w:val="00EE60C6"/>
    <w:rsid w:val="00F51AD6"/>
    <w:rsid w:val="00F745A8"/>
    <w:rsid w:val="00F90C5E"/>
    <w:rsid w:val="00F97F9E"/>
    <w:rsid w:val="00FB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F737A"/>
  <w15:chartTrackingRefBased/>
  <w15:docId w15:val="{6F9A3E5E-04E0-48BB-BF52-A661E54B0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74B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828BD"/>
    <w:pPr>
      <w:keepNext/>
      <w:autoSpaceDE/>
      <w:jc w:val="right"/>
      <w:outlineLvl w:val="0"/>
    </w:pPr>
    <w:rPr>
      <w:rFonts w:ascii="Arial" w:hAnsi="Arial" w:cs="Arial"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EA74B5"/>
    <w:pPr>
      <w:outlineLvl w:val="0"/>
    </w:pPr>
    <w:rPr>
      <w:b/>
      <w:bCs/>
      <w:kern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EA74B5"/>
    <w:rPr>
      <w:rFonts w:ascii="Times New Roman" w:eastAsia="Times New Roman" w:hAnsi="Times New Roman" w:cs="Times New Roman"/>
      <w:b/>
      <w:bCs/>
      <w:kern w:val="28"/>
      <w:sz w:val="24"/>
      <w:szCs w:val="32"/>
      <w:lang w:eastAsia="pl-PL"/>
    </w:rPr>
  </w:style>
  <w:style w:type="paragraph" w:customStyle="1" w:styleId="Zawartotabeli">
    <w:name w:val="Zawartość tabeli"/>
    <w:basedOn w:val="Normalny"/>
    <w:rsid w:val="00EA74B5"/>
    <w:pPr>
      <w:suppressLineNumbers/>
    </w:pPr>
  </w:style>
  <w:style w:type="paragraph" w:customStyle="1" w:styleId="Tekstdymka1">
    <w:name w:val="Tekst dymka1"/>
    <w:basedOn w:val="Normalny"/>
    <w:rsid w:val="00EA74B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A828BD"/>
    <w:rPr>
      <w:rFonts w:ascii="Arial" w:eastAsia="Times New Roman" w:hAnsi="Arial" w:cs="Arial"/>
      <w:i/>
      <w:iCs/>
      <w:sz w:val="24"/>
      <w:szCs w:val="28"/>
      <w:lang w:eastAsia="pl-PL"/>
    </w:rPr>
  </w:style>
  <w:style w:type="character" w:styleId="Wyrnieniedelikatne">
    <w:name w:val="Subtle Emphasis"/>
    <w:qFormat/>
    <w:rsid w:val="00A828BD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6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0D16C1-0F49-43A4-BA66-BBB958FFA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772</Words>
  <Characters>4250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S</dc:creator>
  <cp:keywords/>
  <dc:description/>
  <cp:lastModifiedBy>Piotr Pi</cp:lastModifiedBy>
  <cp:revision>24</cp:revision>
  <dcterms:created xsi:type="dcterms:W3CDTF">2023-05-14T19:12:00Z</dcterms:created>
  <dcterms:modified xsi:type="dcterms:W3CDTF">2023-05-20T22:48:00Z</dcterms:modified>
</cp:coreProperties>
</file>